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2484" w14:textId="77777777" w:rsidR="00DD05F3" w:rsidRDefault="00000000">
      <w:pPr>
        <w:jc w:val="left"/>
        <w:rPr>
          <w:rFonts w:ascii="仿宋_GB2312" w:eastAsia="仿宋_GB2312" w:hAnsi="宋体" w:cs="Arial"/>
          <w:bCs/>
          <w:sz w:val="32"/>
          <w:szCs w:val="32"/>
        </w:rPr>
      </w:pPr>
      <w:r>
        <w:rPr>
          <w:rFonts w:ascii="仿宋_GB2312" w:eastAsia="仿宋_GB2312" w:hAnsi="宋体" w:cs="Arial" w:hint="eastAsia"/>
          <w:bCs/>
          <w:sz w:val="32"/>
          <w:szCs w:val="32"/>
        </w:rPr>
        <w:t>附件1：</w:t>
      </w:r>
    </w:p>
    <w:p w14:paraId="12B4CCB9" w14:textId="77777777" w:rsidR="00DD05F3" w:rsidRDefault="00000000">
      <w:pPr>
        <w:jc w:val="center"/>
        <w:rPr>
          <w:b/>
          <w:sz w:val="44"/>
          <w:szCs w:val="44"/>
        </w:rPr>
      </w:pPr>
      <w:r>
        <w:rPr>
          <w:rFonts w:ascii="宋体" w:hAnsi="宋体" w:cs="Arial" w:hint="eastAsia"/>
          <w:b/>
          <w:sz w:val="44"/>
          <w:szCs w:val="44"/>
        </w:rPr>
        <w:t>药品</w:t>
      </w:r>
      <w:proofErr w:type="gramStart"/>
      <w:r>
        <w:rPr>
          <w:rFonts w:ascii="宋体" w:hAnsi="宋体" w:cs="Arial" w:hint="eastAsia"/>
          <w:b/>
          <w:sz w:val="44"/>
          <w:szCs w:val="44"/>
        </w:rPr>
        <w:t>医</w:t>
      </w:r>
      <w:proofErr w:type="gramEnd"/>
      <w:r>
        <w:rPr>
          <w:rFonts w:ascii="宋体" w:hAnsi="宋体" w:cs="Arial" w:hint="eastAsia"/>
          <w:b/>
          <w:sz w:val="44"/>
          <w:szCs w:val="44"/>
        </w:rPr>
        <w:t>保编码维护操作手册</w:t>
      </w:r>
    </w:p>
    <w:p w14:paraId="3D1E96D8" w14:textId="77777777" w:rsidR="00DD05F3" w:rsidRDefault="00000000">
      <w:pPr>
        <w:jc w:val="left"/>
        <w:rPr>
          <w:b/>
          <w:szCs w:val="21"/>
          <w:u w:val="single"/>
        </w:rPr>
      </w:pPr>
      <w:r>
        <w:rPr>
          <w:rFonts w:hint="eastAsia"/>
          <w:b/>
          <w:szCs w:val="21"/>
          <w:highlight w:val="yellow"/>
          <w:u w:val="single"/>
        </w:rPr>
        <w:t>温馨提示</w:t>
      </w:r>
      <w:r>
        <w:rPr>
          <w:b/>
          <w:szCs w:val="21"/>
          <w:highlight w:val="yellow"/>
          <w:u w:val="single"/>
        </w:rPr>
        <w:t>：</w:t>
      </w:r>
      <w:r>
        <w:rPr>
          <w:rFonts w:ascii="微软雅黑" w:eastAsia="微软雅黑" w:hAnsi="微软雅黑" w:hint="eastAsia"/>
          <w:color w:val="000000"/>
          <w:szCs w:val="21"/>
          <w:highlight w:val="yellow"/>
          <w:u w:val="single"/>
          <w:shd w:val="clear" w:color="auto" w:fill="FFEDC4"/>
        </w:rPr>
        <w:t>系统目前支持</w:t>
      </w:r>
      <w:r>
        <w:rPr>
          <w:rFonts w:ascii="微软雅黑" w:eastAsia="微软雅黑" w:hAnsi="微软雅黑" w:hint="eastAsia"/>
          <w:color w:val="000000"/>
          <w:szCs w:val="21"/>
          <w:highlight w:val="yellow"/>
          <w:u w:val="single"/>
          <w:shd w:val="clear" w:color="auto" w:fill="FFFF00"/>
        </w:rPr>
        <w:t>ie9</w:t>
      </w:r>
      <w:r>
        <w:rPr>
          <w:rFonts w:ascii="微软雅黑" w:eastAsia="微软雅黑" w:hAnsi="微软雅黑" w:hint="eastAsia"/>
          <w:color w:val="000000"/>
          <w:szCs w:val="21"/>
          <w:highlight w:val="yellow"/>
          <w:u w:val="single"/>
          <w:shd w:val="clear" w:color="auto" w:fill="FFEDC4"/>
        </w:rPr>
        <w:t>及以上、火狐、搜狗、360</w:t>
      </w:r>
      <w:proofErr w:type="gramStart"/>
      <w:r>
        <w:rPr>
          <w:rFonts w:ascii="微软雅黑" w:eastAsia="微软雅黑" w:hAnsi="微软雅黑" w:hint="eastAsia"/>
          <w:color w:val="000000"/>
          <w:szCs w:val="21"/>
          <w:highlight w:val="yellow"/>
          <w:u w:val="single"/>
          <w:shd w:val="clear" w:color="auto" w:fill="FFEDC4"/>
        </w:rPr>
        <w:t>极</w:t>
      </w:r>
      <w:proofErr w:type="gramEnd"/>
      <w:r>
        <w:rPr>
          <w:rFonts w:ascii="微软雅黑" w:eastAsia="微软雅黑" w:hAnsi="微软雅黑" w:hint="eastAsia"/>
          <w:color w:val="000000"/>
          <w:szCs w:val="21"/>
          <w:highlight w:val="yellow"/>
          <w:u w:val="single"/>
          <w:shd w:val="clear" w:color="auto" w:fill="FFEDC4"/>
        </w:rPr>
        <w:t>速模式、谷歌 、QQ等主流浏览器，如果出现系统不能点的情况，可以换个浏览器试一下   建议用火狐或者谷歌，安全性和兼容性相对较好</w:t>
      </w:r>
      <w:r>
        <w:rPr>
          <w:rFonts w:hint="eastAsia"/>
          <w:b/>
          <w:szCs w:val="21"/>
          <w:highlight w:val="yellow"/>
          <w:u w:val="single"/>
        </w:rPr>
        <w:t>。</w:t>
      </w:r>
    </w:p>
    <w:p w14:paraId="598DBACD" w14:textId="77777777" w:rsidR="00DD05F3" w:rsidRDefault="00000000">
      <w:pPr>
        <w:pStyle w:val="a7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登录系统</w:t>
      </w:r>
    </w:p>
    <w:p w14:paraId="2D443E9D" w14:textId="77777777" w:rsidR="00DD05F3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打开</w:t>
      </w:r>
      <w:r>
        <w:rPr>
          <w:sz w:val="28"/>
          <w:szCs w:val="28"/>
        </w:rPr>
        <w:t>网址</w:t>
      </w:r>
      <w:r>
        <w:rPr>
          <w:rFonts w:hint="eastAsia"/>
          <w:sz w:val="28"/>
          <w:szCs w:val="28"/>
        </w:rPr>
        <w:t>http://gxyxcg.gxzf.gov.cn/</w:t>
      </w:r>
    </w:p>
    <w:p w14:paraId="2E22D558" w14:textId="77777777" w:rsidR="00DD05F3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如图（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所示：</w:t>
      </w:r>
      <w:r>
        <w:rPr>
          <w:noProof/>
        </w:rPr>
        <w:drawing>
          <wp:inline distT="0" distB="0" distL="114300" distR="114300" wp14:anchorId="7F0C9DE3" wp14:editId="22120B92">
            <wp:extent cx="5264150" cy="2440940"/>
            <wp:effectExtent l="0" t="0" r="889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F4F50" w14:textId="77777777" w:rsidR="00DD05F3" w:rsidRDefault="00000000">
      <w:pPr>
        <w:pStyle w:val="a7"/>
        <w:ind w:left="720"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</w:p>
    <w:p w14:paraId="28726856" w14:textId="1C7F6CD0" w:rsidR="00DD05F3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>
        <w:rPr>
          <w:rFonts w:hint="eastAsia"/>
          <w:b/>
          <w:sz w:val="28"/>
          <w:szCs w:val="28"/>
        </w:rPr>
        <w:t>“药品交易</w:t>
      </w:r>
      <w:r>
        <w:rPr>
          <w:b/>
          <w:sz w:val="28"/>
          <w:szCs w:val="28"/>
        </w:rPr>
        <w:t>系统</w:t>
      </w:r>
      <w:r>
        <w:rPr>
          <w:rFonts w:hint="eastAsia"/>
          <w:b/>
          <w:sz w:val="28"/>
          <w:szCs w:val="28"/>
        </w:rPr>
        <w:t>”</w:t>
      </w:r>
      <w:r>
        <w:rPr>
          <w:sz w:val="28"/>
          <w:szCs w:val="28"/>
        </w:rPr>
        <w:t>进入系统登</w:t>
      </w:r>
      <w:r w:rsidR="009E7513">
        <w:rPr>
          <w:rFonts w:hint="eastAsia"/>
          <w:sz w:val="28"/>
          <w:szCs w:val="28"/>
        </w:rPr>
        <w:t>录</w:t>
      </w:r>
      <w:r>
        <w:rPr>
          <w:sz w:val="28"/>
          <w:szCs w:val="28"/>
        </w:rPr>
        <w:t>页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输入用户名，密码。</w:t>
      </w:r>
      <w:r>
        <w:rPr>
          <w:rFonts w:hint="eastAsia"/>
          <w:sz w:val="28"/>
          <w:szCs w:val="28"/>
        </w:rPr>
        <w:t>如图（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）所示</w:t>
      </w:r>
      <w:r>
        <w:rPr>
          <w:sz w:val="28"/>
          <w:szCs w:val="28"/>
        </w:rPr>
        <w:t>：</w:t>
      </w:r>
    </w:p>
    <w:p w14:paraId="48196E87" w14:textId="77777777" w:rsidR="00DD05F3" w:rsidRDefault="0000000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 wp14:anchorId="2952AE7E" wp14:editId="63FCD211">
            <wp:extent cx="5272405" cy="2994660"/>
            <wp:effectExtent l="0" t="0" r="63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20F3B" w14:textId="77777777" w:rsidR="00DD05F3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</w:p>
    <w:p w14:paraId="53FF0A46" w14:textId="77777777" w:rsidR="00DD05F3" w:rsidRDefault="00000000">
      <w:pPr>
        <w:pStyle w:val="a7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企业产品目录</w:t>
      </w:r>
    </w:p>
    <w:p w14:paraId="7A39EFF9" w14:textId="77777777" w:rsidR="00DD05F3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系统</w:t>
      </w:r>
      <w:r>
        <w:rPr>
          <w:sz w:val="28"/>
          <w:szCs w:val="28"/>
        </w:rPr>
        <w:t>操作</w:t>
      </w:r>
      <w:r>
        <w:rPr>
          <w:rFonts w:hint="eastAsia"/>
          <w:sz w:val="28"/>
          <w:szCs w:val="28"/>
        </w:rPr>
        <w:t>说明</w:t>
      </w:r>
      <w:r>
        <w:rPr>
          <w:sz w:val="28"/>
          <w:szCs w:val="28"/>
        </w:rPr>
        <w:t>：</w:t>
      </w:r>
    </w:p>
    <w:p w14:paraId="1BB82DC7" w14:textId="77777777" w:rsidR="00DD05F3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点击左侧</w:t>
      </w:r>
      <w:r>
        <w:rPr>
          <w:sz w:val="28"/>
          <w:szCs w:val="28"/>
        </w:rPr>
        <w:t>菜单</w:t>
      </w:r>
      <w:r>
        <w:rPr>
          <w:rFonts w:hint="eastAsia"/>
          <w:b/>
          <w:sz w:val="28"/>
          <w:szCs w:val="28"/>
        </w:rPr>
        <w:t>【药品库管理</w:t>
      </w:r>
      <w:r>
        <w:rPr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维护医保药品代码</w:t>
      </w:r>
      <w:r>
        <w:rPr>
          <w:b/>
          <w:sz w:val="28"/>
          <w:szCs w:val="28"/>
        </w:rPr>
        <w:t>】</w:t>
      </w:r>
      <w:r>
        <w:rPr>
          <w:rFonts w:hint="eastAsia"/>
          <w:sz w:val="28"/>
          <w:szCs w:val="28"/>
        </w:rPr>
        <w:t>进入维护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保药品代码功能</w:t>
      </w:r>
      <w:r>
        <w:rPr>
          <w:sz w:val="28"/>
          <w:szCs w:val="28"/>
        </w:rPr>
        <w:t>。如</w:t>
      </w:r>
      <w:r>
        <w:rPr>
          <w:rFonts w:hint="eastAsia"/>
          <w:sz w:val="28"/>
          <w:szCs w:val="28"/>
        </w:rPr>
        <w:t>图（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所示：</w:t>
      </w:r>
    </w:p>
    <w:p w14:paraId="03C0EAC3" w14:textId="77777777" w:rsidR="00DD05F3" w:rsidRDefault="00000000">
      <w:pPr>
        <w:jc w:val="lef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513BC26" wp14:editId="1126062D">
            <wp:extent cx="5274310" cy="24034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AE88C" w14:textId="77777777" w:rsidR="00DD05F3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</w:p>
    <w:p w14:paraId="26B8150F" w14:textId="77777777" w:rsidR="00DD05F3" w:rsidRDefault="00000000">
      <w:r>
        <w:rPr>
          <w:rFonts w:hint="eastAsia"/>
          <w:sz w:val="28"/>
          <w:szCs w:val="28"/>
        </w:rPr>
        <w:t>【保存】填写最后一列的“</w:t>
      </w:r>
      <w:proofErr w:type="gramStart"/>
      <w:r>
        <w:rPr>
          <w:rFonts w:ascii="宋体" w:hAnsi="宋体" w:cs="宋体"/>
          <w:sz w:val="24"/>
          <w:szCs w:val="24"/>
        </w:rPr>
        <w:t>医</w:t>
      </w:r>
      <w:proofErr w:type="gramEnd"/>
      <w:r>
        <w:rPr>
          <w:rFonts w:ascii="宋体" w:hAnsi="宋体" w:cs="宋体" w:hint="eastAsia"/>
          <w:sz w:val="24"/>
          <w:szCs w:val="24"/>
        </w:rPr>
        <w:t>保药品</w:t>
      </w:r>
      <w:r>
        <w:rPr>
          <w:rFonts w:ascii="宋体" w:hAnsi="宋体" w:cs="宋体"/>
          <w:sz w:val="24"/>
          <w:szCs w:val="24"/>
        </w:rPr>
        <w:t>代码</w:t>
      </w:r>
      <w:r>
        <w:rPr>
          <w:rFonts w:hint="eastAsia"/>
          <w:sz w:val="28"/>
          <w:szCs w:val="28"/>
        </w:rPr>
        <w:t>”，填写行变为黄色即为勾选，点击保存即可保存</w:t>
      </w:r>
    </w:p>
    <w:sectPr w:rsidR="00DD0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D84B" w14:textId="77777777" w:rsidR="00075C2C" w:rsidRDefault="00075C2C" w:rsidP="009E7513">
      <w:r>
        <w:separator/>
      </w:r>
    </w:p>
  </w:endnote>
  <w:endnote w:type="continuationSeparator" w:id="0">
    <w:p w14:paraId="55B6B564" w14:textId="77777777" w:rsidR="00075C2C" w:rsidRDefault="00075C2C" w:rsidP="009E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49E4" w14:textId="77777777" w:rsidR="00075C2C" w:rsidRDefault="00075C2C" w:rsidP="009E7513">
      <w:r>
        <w:separator/>
      </w:r>
    </w:p>
  </w:footnote>
  <w:footnote w:type="continuationSeparator" w:id="0">
    <w:p w14:paraId="4FC500FE" w14:textId="77777777" w:rsidR="00075C2C" w:rsidRDefault="00075C2C" w:rsidP="009E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7DAE"/>
    <w:multiLevelType w:val="multilevel"/>
    <w:tmpl w:val="158A7DA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7597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AC329E"/>
    <w:rsid w:val="00075C2C"/>
    <w:rsid w:val="001E0FE7"/>
    <w:rsid w:val="00203218"/>
    <w:rsid w:val="0038129C"/>
    <w:rsid w:val="005B7E9C"/>
    <w:rsid w:val="00906AFA"/>
    <w:rsid w:val="009E7513"/>
    <w:rsid w:val="00DD05F3"/>
    <w:rsid w:val="00ED55B4"/>
    <w:rsid w:val="1B356C61"/>
    <w:rsid w:val="5BA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84A0D"/>
  <w15:docId w15:val="{2D33D9D0-2EC4-4CF6-A628-9FF9B85E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158</Characters>
  <Application>Microsoft Office Word</Application>
  <DocSecurity>0</DocSecurity>
  <Lines>5</Lines>
  <Paragraphs>2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ermu</dc:creator>
  <cp:lastModifiedBy>张 演</cp:lastModifiedBy>
  <cp:revision>2</cp:revision>
  <dcterms:created xsi:type="dcterms:W3CDTF">2024-04-01T06:13:00Z</dcterms:created>
  <dcterms:modified xsi:type="dcterms:W3CDTF">2024-04-01T06:13:00Z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CAC7B604C6BD434AA3183CCF7BE5FEC8</vt:lpwstr>
  </property>
</Properties>
</file>