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7828" w14:textId="0DAC150C" w:rsidR="00EB7F97" w:rsidRPr="00372609" w:rsidRDefault="006545C7" w:rsidP="006545C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372609">
        <w:rPr>
          <w:rFonts w:ascii="仿宋" w:eastAsia="仿宋" w:hAnsi="仿宋" w:cs="仿宋" w:hint="eastAsia"/>
          <w:b/>
          <w:bCs/>
          <w:sz w:val="44"/>
          <w:szCs w:val="44"/>
        </w:rPr>
        <w:t>广东、江西、湖南三省价格材料</w:t>
      </w:r>
    </w:p>
    <w:p w14:paraId="4DF49E24" w14:textId="77777777" w:rsidR="006545C7" w:rsidRPr="00372609" w:rsidRDefault="006545C7" w:rsidP="006545C7"/>
    <w:p w14:paraId="77A60B63" w14:textId="5AF73851" w:rsidR="006545C7" w:rsidRPr="00372609" w:rsidRDefault="006545C7" w:rsidP="002320DE">
      <w:pPr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372609">
        <w:rPr>
          <w:rFonts w:ascii="仿宋_GB2312" w:eastAsia="仿宋_GB2312" w:hint="eastAsia"/>
          <w:sz w:val="30"/>
          <w:szCs w:val="30"/>
        </w:rPr>
        <w:t>疫苗上市持有人需递交</w:t>
      </w:r>
      <w:r w:rsidR="00DB566E" w:rsidRPr="00372609">
        <w:rPr>
          <w:rFonts w:ascii="仿宋_GB2312" w:eastAsia="仿宋_GB2312" w:hint="eastAsia"/>
          <w:sz w:val="30"/>
          <w:szCs w:val="30"/>
        </w:rPr>
        <w:t>的</w:t>
      </w:r>
      <w:r w:rsidRPr="00372609">
        <w:rPr>
          <w:rFonts w:ascii="仿宋_GB2312" w:eastAsia="仿宋_GB2312" w:hAnsi="仿宋" w:cs="仿宋" w:hint="eastAsia"/>
          <w:sz w:val="30"/>
          <w:szCs w:val="30"/>
        </w:rPr>
        <w:t>广东、江西、湖南</w:t>
      </w:r>
      <w:r w:rsidR="00DB566E" w:rsidRPr="00372609">
        <w:rPr>
          <w:rFonts w:ascii="仿宋_GB2312" w:eastAsia="仿宋_GB2312" w:hAnsi="仿宋" w:cs="仿宋" w:hint="eastAsia"/>
          <w:sz w:val="30"/>
          <w:szCs w:val="30"/>
        </w:rPr>
        <w:t>的</w:t>
      </w:r>
      <w:r w:rsidRPr="00372609">
        <w:rPr>
          <w:rFonts w:ascii="仿宋_GB2312" w:eastAsia="仿宋_GB2312" w:hAnsi="仿宋" w:cs="仿宋" w:hint="eastAsia"/>
          <w:sz w:val="30"/>
          <w:szCs w:val="30"/>
        </w:rPr>
        <w:t>三省价格材料</w:t>
      </w:r>
      <w:r w:rsidRPr="00372609">
        <w:rPr>
          <w:rFonts w:ascii="仿宋_GB2312" w:eastAsia="仿宋_GB2312" w:hAnsi="仿宋" w:cs="仿宋" w:hint="eastAsia"/>
          <w:sz w:val="30"/>
          <w:szCs w:val="30"/>
        </w:rPr>
        <w:t>：</w:t>
      </w:r>
    </w:p>
    <w:p w14:paraId="55BD086C" w14:textId="714086CE" w:rsidR="006545C7" w:rsidRPr="00372609" w:rsidRDefault="006545C7" w:rsidP="002320D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72609">
        <w:rPr>
          <w:rFonts w:ascii="仿宋_GB2312" w:eastAsia="仿宋_GB2312" w:hint="eastAsia"/>
          <w:sz w:val="30"/>
          <w:szCs w:val="30"/>
        </w:rPr>
        <w:t>一、</w:t>
      </w:r>
      <w:r w:rsidRPr="00372609">
        <w:rPr>
          <w:rFonts w:ascii="仿宋_GB2312" w:eastAsia="仿宋_GB2312" w:hint="eastAsia"/>
          <w:sz w:val="30"/>
          <w:szCs w:val="30"/>
        </w:rPr>
        <w:t>在系统中自行填报承诺的广东、江西、湖南3省目前正在执行的省级集中采购价格（疫苗配送至县级疾病预防控制机构的价格）对应的</w:t>
      </w:r>
      <w:r w:rsidR="00372609" w:rsidRPr="00372609">
        <w:rPr>
          <w:rFonts w:ascii="仿宋_GB2312" w:eastAsia="仿宋_GB2312" w:hint="eastAsia"/>
          <w:sz w:val="30"/>
          <w:szCs w:val="30"/>
        </w:rPr>
        <w:t>省份</w:t>
      </w:r>
      <w:r w:rsidRPr="00372609">
        <w:rPr>
          <w:rFonts w:ascii="仿宋_GB2312" w:eastAsia="仿宋_GB2312" w:hint="eastAsia"/>
          <w:sz w:val="30"/>
          <w:szCs w:val="30"/>
        </w:rPr>
        <w:t>价格截图</w:t>
      </w:r>
      <w:r w:rsidR="00DB566E" w:rsidRPr="00372609">
        <w:rPr>
          <w:rFonts w:ascii="仿宋_GB2312" w:eastAsia="仿宋_GB2312" w:hint="eastAsia"/>
          <w:sz w:val="30"/>
          <w:szCs w:val="30"/>
        </w:rPr>
        <w:t>。</w:t>
      </w:r>
    </w:p>
    <w:p w14:paraId="393FDAE8" w14:textId="172A1861" w:rsidR="006545C7" w:rsidRPr="00372609" w:rsidRDefault="006545C7" w:rsidP="002320D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72609">
        <w:rPr>
          <w:rFonts w:ascii="仿宋_GB2312" w:eastAsia="仿宋_GB2312" w:hint="eastAsia"/>
          <w:sz w:val="30"/>
          <w:szCs w:val="30"/>
        </w:rPr>
        <w:t>二、</w:t>
      </w:r>
      <w:r w:rsidR="00372609" w:rsidRPr="00372609">
        <w:rPr>
          <w:rFonts w:ascii="仿宋_GB2312" w:eastAsia="仿宋_GB2312" w:hint="eastAsia"/>
          <w:sz w:val="30"/>
          <w:szCs w:val="30"/>
        </w:rPr>
        <w:t>省份</w:t>
      </w:r>
      <w:r w:rsidRPr="00372609">
        <w:rPr>
          <w:rFonts w:ascii="仿宋_GB2312" w:eastAsia="仿宋_GB2312" w:hint="eastAsia"/>
          <w:sz w:val="30"/>
          <w:szCs w:val="30"/>
        </w:rPr>
        <w:t>价格截图说明</w:t>
      </w:r>
      <w:r w:rsidRPr="00372609">
        <w:rPr>
          <w:rFonts w:ascii="仿宋_GB2312" w:eastAsia="仿宋_GB2312" w:hint="eastAsia"/>
          <w:sz w:val="30"/>
          <w:szCs w:val="30"/>
        </w:rPr>
        <w:t>（</w:t>
      </w:r>
      <w:r w:rsidR="00372609" w:rsidRPr="00372609">
        <w:rPr>
          <w:rFonts w:ascii="仿宋_GB2312" w:eastAsia="仿宋_GB2312" w:hint="eastAsia"/>
          <w:sz w:val="30"/>
          <w:szCs w:val="30"/>
        </w:rPr>
        <w:t>疫苗上市持有人</w:t>
      </w:r>
      <w:r w:rsidRPr="00372609">
        <w:rPr>
          <w:rFonts w:ascii="仿宋_GB2312" w:eastAsia="仿宋_GB2312" w:hint="eastAsia"/>
          <w:sz w:val="30"/>
          <w:szCs w:val="30"/>
        </w:rPr>
        <w:t>自拟）</w:t>
      </w:r>
    </w:p>
    <w:p w14:paraId="72865C9F" w14:textId="2A050353" w:rsidR="006545C7" w:rsidRPr="00372609" w:rsidRDefault="002320DE" w:rsidP="002320D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72609">
        <w:rPr>
          <w:rFonts w:ascii="仿宋_GB2312" w:eastAsia="仿宋_GB2312" w:hint="eastAsia"/>
          <w:sz w:val="30"/>
          <w:szCs w:val="30"/>
        </w:rPr>
        <w:t>（一）</w:t>
      </w:r>
      <w:r w:rsidR="006545C7" w:rsidRPr="00372609">
        <w:rPr>
          <w:rFonts w:ascii="仿宋_GB2312" w:eastAsia="仿宋_GB2312" w:hint="eastAsia"/>
          <w:sz w:val="30"/>
          <w:szCs w:val="30"/>
        </w:rPr>
        <w:t>说明</w:t>
      </w:r>
      <w:r w:rsidR="006545C7" w:rsidRPr="00372609">
        <w:rPr>
          <w:rFonts w:ascii="仿宋_GB2312" w:eastAsia="仿宋_GB2312" w:hint="eastAsia"/>
          <w:sz w:val="30"/>
          <w:szCs w:val="30"/>
        </w:rPr>
        <w:t>该价格是否包含储存运输费用价格</w:t>
      </w:r>
    </w:p>
    <w:p w14:paraId="1E747F13" w14:textId="153FCADA" w:rsidR="006545C7" w:rsidRPr="00372609" w:rsidRDefault="002320DE" w:rsidP="002320D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72609">
        <w:rPr>
          <w:rFonts w:ascii="仿宋_GB2312" w:eastAsia="仿宋_GB2312" w:hint="eastAsia"/>
          <w:sz w:val="30"/>
          <w:szCs w:val="30"/>
        </w:rPr>
        <w:t>（二）</w:t>
      </w:r>
      <w:r w:rsidR="006545C7" w:rsidRPr="00372609">
        <w:rPr>
          <w:rFonts w:ascii="仿宋_GB2312" w:eastAsia="仿宋_GB2312" w:hint="eastAsia"/>
          <w:sz w:val="30"/>
          <w:szCs w:val="30"/>
        </w:rPr>
        <w:t>该省份有无统一的储存运输费用价格</w:t>
      </w:r>
    </w:p>
    <w:p w14:paraId="763BCE9F" w14:textId="673266E0" w:rsidR="006545C7" w:rsidRPr="00372609" w:rsidRDefault="00372609" w:rsidP="002320D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6545C7" w:rsidRPr="00372609">
        <w:rPr>
          <w:rFonts w:ascii="仿宋_GB2312" w:eastAsia="仿宋_GB2312" w:hint="eastAsia"/>
          <w:sz w:val="30"/>
          <w:szCs w:val="30"/>
        </w:rPr>
        <w:t>如该省份有统一的储存运输费用价格请提供</w:t>
      </w:r>
      <w:r w:rsidRPr="00372609">
        <w:rPr>
          <w:rFonts w:ascii="仿宋_GB2312" w:eastAsia="仿宋_GB2312" w:hint="eastAsia"/>
          <w:sz w:val="30"/>
          <w:szCs w:val="30"/>
        </w:rPr>
        <w:t>该省份</w:t>
      </w:r>
      <w:r w:rsidR="006545C7" w:rsidRPr="00372609">
        <w:rPr>
          <w:rFonts w:ascii="仿宋_GB2312" w:eastAsia="仿宋_GB2312" w:hint="eastAsia"/>
          <w:sz w:val="30"/>
          <w:szCs w:val="30"/>
        </w:rPr>
        <w:t>相关单位发布的收费证明文件</w:t>
      </w:r>
      <w:r w:rsidR="002320DE" w:rsidRPr="00372609">
        <w:rPr>
          <w:rFonts w:ascii="仿宋_GB2312" w:eastAsia="仿宋_GB2312" w:hint="eastAsia"/>
          <w:sz w:val="30"/>
          <w:szCs w:val="30"/>
        </w:rPr>
        <w:t>；</w:t>
      </w:r>
    </w:p>
    <w:p w14:paraId="02858176" w14:textId="2618F499" w:rsidR="006545C7" w:rsidRPr="00372609" w:rsidRDefault="00372609" w:rsidP="002320D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="006545C7" w:rsidRPr="00372609">
        <w:rPr>
          <w:rFonts w:ascii="仿宋_GB2312" w:eastAsia="仿宋_GB2312" w:hint="eastAsia"/>
          <w:sz w:val="30"/>
          <w:szCs w:val="30"/>
        </w:rPr>
        <w:t>如该省份无统一的储存运输费用价格，须进一步提供材料</w:t>
      </w:r>
      <w:r w:rsidRPr="00372609">
        <w:rPr>
          <w:rFonts w:ascii="仿宋_GB2312" w:eastAsia="仿宋_GB2312" w:hint="eastAsia"/>
          <w:sz w:val="30"/>
          <w:szCs w:val="30"/>
        </w:rPr>
        <w:t>证明</w:t>
      </w:r>
      <w:r w:rsidR="006545C7" w:rsidRPr="00372609">
        <w:rPr>
          <w:rFonts w:ascii="仿宋_GB2312" w:eastAsia="仿宋_GB2312" w:hint="eastAsia"/>
          <w:sz w:val="30"/>
          <w:szCs w:val="30"/>
        </w:rPr>
        <w:t>确定该品种在该省份的储存运输费用价格。</w:t>
      </w:r>
    </w:p>
    <w:sectPr w:rsidR="006545C7" w:rsidRPr="00372609" w:rsidSect="00DB566E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CD66" w14:textId="77777777" w:rsidR="00FC4294" w:rsidRDefault="00FC4294" w:rsidP="006545C7">
      <w:r>
        <w:separator/>
      </w:r>
    </w:p>
  </w:endnote>
  <w:endnote w:type="continuationSeparator" w:id="0">
    <w:p w14:paraId="118288AF" w14:textId="77777777" w:rsidR="00FC4294" w:rsidRDefault="00FC4294" w:rsidP="0065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5927" w14:textId="77777777" w:rsidR="00FC4294" w:rsidRDefault="00FC4294" w:rsidP="006545C7">
      <w:r>
        <w:separator/>
      </w:r>
    </w:p>
  </w:footnote>
  <w:footnote w:type="continuationSeparator" w:id="0">
    <w:p w14:paraId="7E8A07D8" w14:textId="77777777" w:rsidR="00FC4294" w:rsidRDefault="00FC4294" w:rsidP="0065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976"/>
    <w:multiLevelType w:val="hybridMultilevel"/>
    <w:tmpl w:val="BC964880"/>
    <w:lvl w:ilvl="0" w:tplc="6B286E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1F5C39"/>
    <w:multiLevelType w:val="hybridMultilevel"/>
    <w:tmpl w:val="E74E5FBA"/>
    <w:lvl w:ilvl="0" w:tplc="198C72A6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7D"/>
    <w:rsid w:val="000527F3"/>
    <w:rsid w:val="00114285"/>
    <w:rsid w:val="00147F6E"/>
    <w:rsid w:val="00153E4F"/>
    <w:rsid w:val="001B2B6C"/>
    <w:rsid w:val="002167B4"/>
    <w:rsid w:val="00224E1F"/>
    <w:rsid w:val="002320DE"/>
    <w:rsid w:val="00254812"/>
    <w:rsid w:val="00294674"/>
    <w:rsid w:val="00302ED0"/>
    <w:rsid w:val="00372609"/>
    <w:rsid w:val="003D32E5"/>
    <w:rsid w:val="003D7AEF"/>
    <w:rsid w:val="003F0500"/>
    <w:rsid w:val="00493EAD"/>
    <w:rsid w:val="004E5041"/>
    <w:rsid w:val="004E7AC7"/>
    <w:rsid w:val="00543E89"/>
    <w:rsid w:val="00565836"/>
    <w:rsid w:val="00580870"/>
    <w:rsid w:val="00581FC3"/>
    <w:rsid w:val="00585256"/>
    <w:rsid w:val="006545C7"/>
    <w:rsid w:val="00655528"/>
    <w:rsid w:val="006B39B0"/>
    <w:rsid w:val="006C6D6D"/>
    <w:rsid w:val="006D74A2"/>
    <w:rsid w:val="00736223"/>
    <w:rsid w:val="0075608E"/>
    <w:rsid w:val="0080543D"/>
    <w:rsid w:val="00833E7D"/>
    <w:rsid w:val="008935E7"/>
    <w:rsid w:val="008936BA"/>
    <w:rsid w:val="00956384"/>
    <w:rsid w:val="0097204A"/>
    <w:rsid w:val="009A3CD4"/>
    <w:rsid w:val="009E777A"/>
    <w:rsid w:val="00A362A5"/>
    <w:rsid w:val="00A4124C"/>
    <w:rsid w:val="00A86D10"/>
    <w:rsid w:val="00A95FD9"/>
    <w:rsid w:val="00AE1A35"/>
    <w:rsid w:val="00B13AD9"/>
    <w:rsid w:val="00B5592C"/>
    <w:rsid w:val="00B63D70"/>
    <w:rsid w:val="00BE2112"/>
    <w:rsid w:val="00C32ACE"/>
    <w:rsid w:val="00C75525"/>
    <w:rsid w:val="00D20E89"/>
    <w:rsid w:val="00D349F4"/>
    <w:rsid w:val="00D56983"/>
    <w:rsid w:val="00DB566E"/>
    <w:rsid w:val="00DE2D02"/>
    <w:rsid w:val="00DF18C5"/>
    <w:rsid w:val="00DF2E51"/>
    <w:rsid w:val="00E202B7"/>
    <w:rsid w:val="00EA55ED"/>
    <w:rsid w:val="00EB7F97"/>
    <w:rsid w:val="00F323C3"/>
    <w:rsid w:val="00F43667"/>
    <w:rsid w:val="00F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AAA82"/>
  <w15:chartTrackingRefBased/>
  <w15:docId w15:val="{9763708E-ADF1-438E-B8C1-AAC9660A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5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5C7"/>
    <w:rPr>
      <w:sz w:val="18"/>
      <w:szCs w:val="18"/>
    </w:rPr>
  </w:style>
  <w:style w:type="paragraph" w:styleId="a7">
    <w:name w:val="List Paragraph"/>
    <w:basedOn w:val="a"/>
    <w:uiPriority w:val="34"/>
    <w:qFormat/>
    <w:rsid w:val="00654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2021-07-21T02:44:00Z</dcterms:created>
  <dcterms:modified xsi:type="dcterms:W3CDTF">2021-07-21T03:06:00Z</dcterms:modified>
</cp:coreProperties>
</file>